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6892"/>
        <w:gridCol w:w="767"/>
        <w:gridCol w:w="907"/>
      </w:tblGrid>
      <w:tr w:rsidR="002A0B32" w:rsidRPr="002A0B32" w:rsidTr="002A0B32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20"/>
                <w:szCs w:val="20"/>
                <w:lang w:eastAsia="nl-NL"/>
              </w:rPr>
              <w:drawing>
                <wp:inline distT="0" distB="0" distL="0" distR="0">
                  <wp:extent cx="257175" cy="257175"/>
                  <wp:effectExtent l="0" t="0" r="9525" b="9525"/>
                  <wp:docPr id="20" name="Afbeelding 20" descr="http://www.routeplanner.nl/img/icons/lef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routeplanner.nl/img/icons/lef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Sla na 45 m linksaf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0.0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0:00</w:t>
            </w:r>
          </w:p>
        </w:tc>
      </w:tr>
      <w:tr w:rsidR="002A0B32" w:rsidRPr="002A0B32" w:rsidTr="002A0B32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20"/>
                <w:szCs w:val="20"/>
                <w:lang w:eastAsia="nl-NL"/>
              </w:rPr>
              <w:drawing>
                <wp:inline distT="0" distB="0" distL="0" distR="0">
                  <wp:extent cx="257175" cy="257175"/>
                  <wp:effectExtent l="0" t="0" r="9525" b="9525"/>
                  <wp:docPr id="19" name="Afbeelding 19" descr="http://www.routeplanner.nl/img/icons/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outeplanner.nl/img/icons/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 xml:space="preserve">Ga na 120 m rechtsaf de </w:t>
            </w:r>
            <w:proofErr w:type="spellStart"/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Wenckebachstraat</w:t>
            </w:r>
            <w:proofErr w:type="spellEnd"/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 xml:space="preserve"> op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0.2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0:00</w:t>
            </w:r>
          </w:p>
        </w:tc>
      </w:tr>
      <w:tr w:rsidR="002A0B32" w:rsidRPr="002A0B32" w:rsidTr="002A0B32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20"/>
                <w:szCs w:val="20"/>
                <w:lang w:eastAsia="nl-NL"/>
              </w:rPr>
              <w:drawing>
                <wp:inline distT="0" distB="0" distL="0" distR="0">
                  <wp:extent cx="257175" cy="257175"/>
                  <wp:effectExtent l="0" t="0" r="9525" b="9525"/>
                  <wp:docPr id="18" name="Afbeelding 18" descr="http://www.routeplanner.nl/img/icons/lef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routeplanner.nl/img/icons/lef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Ga na 120 m linksaf de Holland op Zijn Smalst op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0.3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0:01</w:t>
            </w:r>
          </w:p>
        </w:tc>
      </w:tr>
      <w:tr w:rsidR="002A0B32" w:rsidRPr="002A0B32" w:rsidTr="002A0B32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20"/>
                <w:szCs w:val="20"/>
                <w:lang w:eastAsia="nl-NL"/>
              </w:rPr>
              <w:drawing>
                <wp:inline distT="0" distB="0" distL="0" distR="0">
                  <wp:extent cx="257175" cy="257175"/>
                  <wp:effectExtent l="0" t="0" r="9525" b="9525"/>
                  <wp:docPr id="17" name="Afbeelding 17" descr="http://www.routeplanner.nl/img/icons/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routeplanner.nl/img/icons/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Ga na 500 m rechtsaf de Westerhoutweg op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0.8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0:03</w:t>
            </w:r>
          </w:p>
        </w:tc>
      </w:tr>
      <w:tr w:rsidR="002A0B32" w:rsidRPr="002A0B32" w:rsidTr="002A0B32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20"/>
                <w:szCs w:val="20"/>
                <w:lang w:eastAsia="nl-NL"/>
              </w:rPr>
              <w:drawing>
                <wp:inline distT="0" distB="0" distL="0" distR="0">
                  <wp:extent cx="257175" cy="257175"/>
                  <wp:effectExtent l="0" t="0" r="9525" b="9525"/>
                  <wp:docPr id="16" name="Afbeelding 16" descr="http://www.routeplanner.nl/img/icons/lef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outeplanner.nl/img/icons/lef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Ga na 400 m linksaf de Westerhoutplein op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1.2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0:04</w:t>
            </w:r>
          </w:p>
        </w:tc>
      </w:tr>
      <w:tr w:rsidR="002A0B32" w:rsidRPr="002A0B32" w:rsidTr="002A0B32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20"/>
                <w:szCs w:val="20"/>
                <w:lang w:eastAsia="nl-NL"/>
              </w:rPr>
              <w:drawing>
                <wp:inline distT="0" distB="0" distL="0" distR="0">
                  <wp:extent cx="257175" cy="257175"/>
                  <wp:effectExtent l="0" t="0" r="9525" b="9525"/>
                  <wp:docPr id="15" name="Afbeelding 15" descr="http://www.routeplanner.nl/img/icons/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routeplanner.nl/img/icons/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Ga na 90 m rechtsaf de Noorderwijkweg op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1.2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0:05</w:t>
            </w:r>
          </w:p>
        </w:tc>
      </w:tr>
      <w:tr w:rsidR="002A0B32" w:rsidRPr="002A0B32" w:rsidTr="002A0B32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20"/>
                <w:szCs w:val="20"/>
                <w:lang w:eastAsia="nl-NL"/>
              </w:rPr>
              <w:drawing>
                <wp:inline distT="0" distB="0" distL="0" distR="0">
                  <wp:extent cx="257175" cy="257175"/>
                  <wp:effectExtent l="0" t="0" r="9525" b="9525"/>
                  <wp:docPr id="14" name="Afbeelding 14" descr="http://www.routeplanner.nl/img/icons/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routeplanner.nl/img/icons/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Ga na 0.5 km rechtsaf de Zonnebloemlaan op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1.7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0:07</w:t>
            </w:r>
          </w:p>
        </w:tc>
      </w:tr>
      <w:tr w:rsidR="002A0B32" w:rsidRPr="002A0B32" w:rsidTr="002A0B32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20"/>
                <w:szCs w:val="20"/>
                <w:lang w:eastAsia="nl-NL"/>
              </w:rPr>
              <w:drawing>
                <wp:inline distT="0" distB="0" distL="0" distR="0">
                  <wp:extent cx="257175" cy="257175"/>
                  <wp:effectExtent l="0" t="0" r="9525" b="9525"/>
                  <wp:docPr id="13" name="Afbeelding 13" descr="http://www.routeplanner.nl/img/icons/lef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routeplanner.nl/img/icons/lef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Ga na 20 m linksaf de Florastraat op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1.8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0:07</w:t>
            </w:r>
          </w:p>
        </w:tc>
      </w:tr>
      <w:tr w:rsidR="002A0B32" w:rsidRPr="002A0B32" w:rsidTr="002A0B32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20"/>
                <w:szCs w:val="20"/>
                <w:lang w:eastAsia="nl-NL"/>
              </w:rPr>
              <w:drawing>
                <wp:inline distT="0" distB="0" distL="0" distR="0">
                  <wp:extent cx="257175" cy="257175"/>
                  <wp:effectExtent l="0" t="0" r="9525" b="9525"/>
                  <wp:docPr id="12" name="Afbeelding 12" descr="http://www.routeplanner.nl/img/icons/lef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routeplanner.nl/img/icons/lef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Ga na 350 m linksaf de Rijvordtlaan op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2.1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0:08</w:t>
            </w:r>
          </w:p>
        </w:tc>
      </w:tr>
      <w:tr w:rsidR="002A0B32" w:rsidRPr="002A0B32" w:rsidTr="002A0B32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20"/>
                <w:szCs w:val="20"/>
                <w:lang w:eastAsia="nl-NL"/>
              </w:rPr>
              <w:drawing>
                <wp:inline distT="0" distB="0" distL="0" distR="0">
                  <wp:extent cx="257175" cy="257175"/>
                  <wp:effectExtent l="0" t="0" r="9525" b="9525"/>
                  <wp:docPr id="11" name="Afbeelding 11" descr="http://www.routeplanner.nl/img/icons/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routeplanner.nl/img/icons/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Ga na 35 m rechtsaf de Bergerslaan op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2.2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0:08</w:t>
            </w:r>
          </w:p>
        </w:tc>
      </w:tr>
      <w:tr w:rsidR="002A0B32" w:rsidRPr="002A0B32" w:rsidTr="002A0B32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20"/>
                <w:szCs w:val="20"/>
                <w:lang w:eastAsia="nl-NL"/>
              </w:rPr>
              <w:drawing>
                <wp:inline distT="0" distB="0" distL="0" distR="0">
                  <wp:extent cx="257175" cy="257175"/>
                  <wp:effectExtent l="0" t="0" r="9525" b="9525"/>
                  <wp:docPr id="10" name="Afbeelding 10" descr="http://www.routeplanner.nl/img/icons/lef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routeplanner.nl/img/icons/lef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 xml:space="preserve">Ga na 70 m linksaf de </w:t>
            </w:r>
            <w:proofErr w:type="spellStart"/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Wilgenhoflaan</w:t>
            </w:r>
            <w:proofErr w:type="spellEnd"/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 xml:space="preserve"> op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2.2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0:09</w:t>
            </w:r>
          </w:p>
        </w:tc>
      </w:tr>
      <w:tr w:rsidR="002A0B32" w:rsidRPr="002A0B32" w:rsidTr="002A0B32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20"/>
                <w:szCs w:val="20"/>
                <w:lang w:eastAsia="nl-NL"/>
              </w:rPr>
              <w:drawing>
                <wp:inline distT="0" distB="0" distL="0" distR="0">
                  <wp:extent cx="257175" cy="257175"/>
                  <wp:effectExtent l="0" t="0" r="9525" b="9525"/>
                  <wp:docPr id="9" name="Afbeelding 9" descr="http://www.routeplanner.nl/img/icons/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routeplanner.nl/img/icons/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Ga na 17 m rechtsaf de Bergerslaan op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2.3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0:09</w:t>
            </w:r>
          </w:p>
        </w:tc>
      </w:tr>
      <w:tr w:rsidR="002A0B32" w:rsidRPr="002A0B32" w:rsidTr="002A0B32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20"/>
                <w:szCs w:val="20"/>
                <w:lang w:eastAsia="nl-NL"/>
              </w:rPr>
              <w:drawing>
                <wp:inline distT="0" distB="0" distL="0" distR="0">
                  <wp:extent cx="257175" cy="257175"/>
                  <wp:effectExtent l="0" t="0" r="9525" b="9525"/>
                  <wp:docPr id="8" name="Afbeelding 8" descr="http://www.routeplanner.nl/img/icons/lef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routeplanner.nl/img/icons/lef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Ga na 450 m linksaf de Westerlaan op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2.7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0:10</w:t>
            </w:r>
          </w:p>
        </w:tc>
      </w:tr>
      <w:tr w:rsidR="002A0B32" w:rsidRPr="002A0B32" w:rsidTr="002A0B32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20"/>
                <w:szCs w:val="20"/>
                <w:lang w:eastAsia="nl-NL"/>
              </w:rPr>
              <w:drawing>
                <wp:inline distT="0" distB="0" distL="0" distR="0">
                  <wp:extent cx="257175" cy="257175"/>
                  <wp:effectExtent l="0" t="0" r="9525" b="9525"/>
                  <wp:docPr id="7" name="Afbeelding 7" descr="http://www.routeplanner.nl/img/icons/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routeplanner.nl/img/icons/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Ga na 50 m rechtsaf de Antillenstraat op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2.8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0:11</w:t>
            </w:r>
          </w:p>
        </w:tc>
      </w:tr>
      <w:tr w:rsidR="002A0B32" w:rsidRPr="002A0B32" w:rsidTr="002A0B32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20"/>
                <w:szCs w:val="20"/>
                <w:lang w:eastAsia="nl-NL"/>
              </w:rPr>
              <w:drawing>
                <wp:inline distT="0" distB="0" distL="0" distR="0">
                  <wp:extent cx="257175" cy="257175"/>
                  <wp:effectExtent l="0" t="0" r="9525" b="9525"/>
                  <wp:docPr id="6" name="Afbeelding 6" descr="http://www.routeplanner.nl/img/icons/lef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routeplanner.nl/img/icons/lef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Ga na 90 m linksaf de Vlaanderenstraat op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2.9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0:11</w:t>
            </w:r>
          </w:p>
        </w:tc>
      </w:tr>
      <w:tr w:rsidR="002A0B32" w:rsidRPr="002A0B32" w:rsidTr="002A0B32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20"/>
                <w:szCs w:val="20"/>
                <w:lang w:eastAsia="nl-NL"/>
              </w:rPr>
              <w:drawing>
                <wp:inline distT="0" distB="0" distL="0" distR="0">
                  <wp:extent cx="257175" cy="257175"/>
                  <wp:effectExtent l="0" t="0" r="9525" b="9525"/>
                  <wp:docPr id="5" name="Afbeelding 5" descr="http://www.routeplanner.nl/img/icons/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routeplanner.nl/img/icons/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 xml:space="preserve">Ga na 50 m rechtsaf de ventweg (Wijk aan </w:t>
            </w:r>
            <w:proofErr w:type="spellStart"/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Duinerweg</w:t>
            </w:r>
            <w:proofErr w:type="spellEnd"/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) in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2.9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0:11</w:t>
            </w:r>
          </w:p>
        </w:tc>
      </w:tr>
      <w:tr w:rsidR="002A0B32" w:rsidRPr="002A0B32" w:rsidTr="002A0B32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20"/>
                <w:szCs w:val="20"/>
                <w:lang w:eastAsia="nl-NL"/>
              </w:rPr>
              <w:drawing>
                <wp:inline distT="0" distB="0" distL="0" distR="0">
                  <wp:extent cx="257175" cy="257175"/>
                  <wp:effectExtent l="0" t="0" r="9525" b="9525"/>
                  <wp:docPr id="4" name="Afbeelding 4" descr="http://www.routeplanner.nl/img/icons/follow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routeplanner.nl/img/icons/follow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Volg de weg na 0.7 km naar rechts de ventweg (Plesmanweg) in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3.6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0:14</w:t>
            </w:r>
          </w:p>
        </w:tc>
      </w:tr>
      <w:tr w:rsidR="002A0B32" w:rsidRPr="002A0B32" w:rsidTr="002A0B32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20"/>
                <w:szCs w:val="20"/>
                <w:lang w:eastAsia="nl-NL"/>
              </w:rPr>
              <w:drawing>
                <wp:inline distT="0" distB="0" distL="0" distR="0">
                  <wp:extent cx="257175" cy="257175"/>
                  <wp:effectExtent l="0" t="0" r="9525" b="9525"/>
                  <wp:docPr id="3" name="Afbeelding 3" descr="http://www.routeplanner.nl/img/icons/lef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routeplanner.nl/img/icons/lef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Ga na 150 m linksaf de Van Meelstraat op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3.7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0:14</w:t>
            </w:r>
          </w:p>
        </w:tc>
      </w:tr>
      <w:tr w:rsidR="002A0B32" w:rsidRPr="002A0B32" w:rsidTr="002A0B32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20"/>
                <w:szCs w:val="20"/>
                <w:lang w:eastAsia="nl-NL"/>
              </w:rPr>
              <w:drawing>
                <wp:inline distT="0" distB="0" distL="0" distR="0">
                  <wp:extent cx="257175" cy="257175"/>
                  <wp:effectExtent l="0" t="0" r="9525" b="9525"/>
                  <wp:docPr id="2" name="Afbeelding 2" descr="http://www.routeplanner.nl/img/icons/follow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routeplanner.nl/img/icons/follow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Volg de weg na 11 m naar rechts de Plesmanweg op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3.7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0:15</w:t>
            </w:r>
          </w:p>
        </w:tc>
      </w:tr>
      <w:tr w:rsidR="002A0B32" w:rsidRPr="002A0B32" w:rsidTr="002A0B32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20"/>
                <w:szCs w:val="20"/>
                <w:lang w:eastAsia="nl-NL"/>
              </w:rPr>
              <w:drawing>
                <wp:inline distT="0" distB="0" distL="0" distR="0">
                  <wp:extent cx="257175" cy="257175"/>
                  <wp:effectExtent l="0" t="0" r="9525" b="9525"/>
                  <wp:docPr id="1" name="Afbeelding 1" descr="http://www.routeplanner.nl/img/icons/utur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routeplanner.nl/img/icons/utur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Keer om op de Plesmanweg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4.1</w:t>
            </w:r>
          </w:p>
        </w:tc>
        <w:tc>
          <w:tcPr>
            <w:tcW w:w="0" w:type="auto"/>
            <w:tcBorders>
              <w:top w:val="single" w:sz="6" w:space="0" w:color="C0C0C0"/>
            </w:tcBorders>
            <w:tcMar>
              <w:top w:w="180" w:type="dxa"/>
              <w:left w:w="150" w:type="dxa"/>
              <w:bottom w:w="180" w:type="dxa"/>
              <w:right w:w="225" w:type="dxa"/>
            </w:tcMar>
            <w:vAlign w:val="center"/>
            <w:hideMark/>
          </w:tcPr>
          <w:p w:rsidR="002A0B32" w:rsidRPr="002A0B32" w:rsidRDefault="002A0B32" w:rsidP="002A0B32">
            <w:pPr>
              <w:spacing w:after="0" w:line="30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</w:pPr>
            <w:r w:rsidRPr="002A0B32">
              <w:rPr>
                <w:rFonts w:ascii="Arial" w:eastAsia="Times New Roman" w:hAnsi="Arial" w:cs="Arial"/>
                <w:color w:val="666666"/>
                <w:sz w:val="20"/>
                <w:szCs w:val="20"/>
                <w:lang w:eastAsia="nl-NL"/>
              </w:rPr>
              <w:t>0:16</w:t>
            </w:r>
          </w:p>
        </w:tc>
      </w:tr>
    </w:tbl>
    <w:p w:rsidR="00794787" w:rsidRDefault="002A0B32">
      <w:r>
        <w:t xml:space="preserve"> Ik kom maar langs een cultureel ding en dat is de kerk in beverwijk op </w:t>
      </w:r>
      <w:proofErr w:type="spellStart"/>
      <w:r>
        <w:t>breestraat</w:t>
      </w:r>
      <w:proofErr w:type="spellEnd"/>
      <w:r>
        <w:t>.</w:t>
      </w:r>
    </w:p>
    <w:p w:rsidR="002A0B32" w:rsidRDefault="002A0B32">
      <w:r>
        <w:rPr>
          <w:noProof/>
          <w:color w:val="0000FF"/>
          <w:sz w:val="20"/>
          <w:szCs w:val="20"/>
          <w:lang w:eastAsia="nl-NL"/>
        </w:rPr>
        <w:drawing>
          <wp:inline distT="0" distB="0" distL="0" distR="0">
            <wp:extent cx="2533650" cy="3381375"/>
            <wp:effectExtent l="0" t="0" r="0" b="9525"/>
            <wp:docPr id="21" name="Afbeelding 21" descr="Sint-Agathakerk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Sint-Agathakerk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A0B32" w:rsidRDefault="002A0B32">
      <w:bookmarkStart w:id="0" w:name="_GoBack"/>
      <w:bookmarkEnd w:id="0"/>
    </w:p>
    <w:sectPr w:rsidR="002A0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32"/>
    <w:rsid w:val="002A0B32"/>
    <w:rsid w:val="0074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A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A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14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9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commons.wikimedia.org/wiki/File:Sint-Agathakerk.JPG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Kennemer College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Jonas.Sierens</dc:creator>
  <cp:lastModifiedBy>Jonas.Sierens</cp:lastModifiedBy>
  <cp:revision>1</cp:revision>
  <dcterms:created xsi:type="dcterms:W3CDTF">2013-11-25T11:54:00Z</dcterms:created>
  <dcterms:modified xsi:type="dcterms:W3CDTF">2013-11-25T11:58:00Z</dcterms:modified>
</cp:coreProperties>
</file>